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B37" w14:textId="77777777" w:rsidR="00F80542" w:rsidRDefault="00F80542" w:rsidP="00F80542">
      <w:pPr>
        <w:spacing w:after="120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21273A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Panasonic podgrzewa piłkarskie emocje kampanią </w:t>
      </w:r>
    </w:p>
    <w:p w14:paraId="659F9FED" w14:textId="77777777" w:rsidR="00F80542" w:rsidRPr="00905BE0" w:rsidRDefault="00F80542" w:rsidP="00F80542">
      <w:pPr>
        <w:spacing w:after="120"/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</w:pPr>
      <w:r w:rsidRPr="00905BE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Made To </w:t>
      </w:r>
      <w:proofErr w:type="spellStart"/>
      <w:r w:rsidRPr="00905BE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Move</w:t>
      </w:r>
      <w:proofErr w:type="spellEnd"/>
      <w:r w:rsidRPr="00905BE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Pr="00905BE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>You</w:t>
      </w:r>
      <w:proofErr w:type="spellEnd"/>
      <w:r w:rsidRPr="00905BE0">
        <w:rPr>
          <w:rFonts w:asciiTheme="majorHAnsi" w:hAnsiTheme="majorHAnsi" w:cstheme="majorHAnsi"/>
          <w:b/>
          <w:bCs/>
          <w:i/>
          <w:iCs/>
          <w:sz w:val="24"/>
          <w:szCs w:val="24"/>
          <w:lang w:val="pl-PL"/>
        </w:rPr>
        <w:t xml:space="preserve"> X Football</w:t>
      </w:r>
      <w:r w:rsidRPr="00905BE0">
        <w:rPr>
          <w:i/>
          <w:iCs/>
          <w:lang w:val="pl-PL"/>
        </w:rPr>
        <w:br/>
      </w:r>
    </w:p>
    <w:p w14:paraId="37C723DC" w14:textId="60334E03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i/>
          <w:lang w:val="pl-PL"/>
        </w:rPr>
        <w:t xml:space="preserve">     </w:t>
      </w:r>
      <w:r w:rsidRPr="0021273A">
        <w:rPr>
          <w:i/>
          <w:lang w:val="pl-PL"/>
        </w:rPr>
        <w:t>Warszawa, Polska, 2022/11/2</w:t>
      </w:r>
      <w:r w:rsidR="000B5DF3">
        <w:rPr>
          <w:i/>
          <w:lang w:val="pl-PL"/>
        </w:rPr>
        <w:t>2</w:t>
      </w:r>
      <w:r w:rsidRPr="0021273A">
        <w:rPr>
          <w:lang w:val="pl-PL"/>
        </w:rPr>
        <w:t xml:space="preserve"> – </w:t>
      </w:r>
      <w:r w:rsidRPr="0021273A">
        <w:rPr>
          <w:lang w:val="pl-PL"/>
        </w:rPr>
        <w:tab/>
      </w:r>
      <w:r w:rsidRPr="0021273A">
        <w:rPr>
          <w:lang w:val="pl-PL"/>
        </w:rPr>
        <w:br/>
      </w:r>
      <w:r w:rsidRPr="0021273A">
        <w:rPr>
          <w:lang w:val="pl-PL"/>
        </w:rPr>
        <w:br/>
      </w:r>
      <w:bookmarkStart w:id="0" w:name="_Hlk69993112"/>
      <w:r w:rsidRPr="0021273A">
        <w:rPr>
          <w:rFonts w:asciiTheme="majorHAnsi" w:hAnsiTheme="majorHAnsi" w:cstheme="majorHAnsi"/>
          <w:lang w:val="pl-PL"/>
        </w:rPr>
        <w:t xml:space="preserve">Jak połączyć świat muzyki z emocjami, które daje piłka nożna? Marka Panasonic znalazła na to oryginalny pomysł, tworząc limitowaną edycję piłek do gry z designerskim wzorem fal dźwiękowych. Ten nieszablonowy projekt powstał przy współpracy z polską firmą </w:t>
      </w:r>
      <w:proofErr w:type="spellStart"/>
      <w:r w:rsidRPr="0021273A">
        <w:rPr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Soccer.</w:t>
      </w:r>
    </w:p>
    <w:bookmarkEnd w:id="0"/>
    <w:p w14:paraId="6DB783D0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i/>
          <w:iCs/>
          <w:lang w:val="pl-PL"/>
        </w:rPr>
        <w:t xml:space="preserve">     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Made To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Move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You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X Football</w:t>
      </w:r>
      <w:r w:rsidRPr="0021273A">
        <w:rPr>
          <w:rFonts w:asciiTheme="majorHAnsi" w:hAnsiTheme="majorHAnsi" w:cstheme="majorHAnsi"/>
          <w:lang w:val="pl-PL"/>
        </w:rPr>
        <w:t xml:space="preserve"> to projekt kontynuujący działania marki Panasonic zachęcające do zanurzenia się we własnym świecie muzyki i otoczeniu się emocjonującymi chwilami – tych z pewnością nie zabraknie w najbliższym czasie ze względu na święto fanów piłki nożnej z całego globu, czyli Mistrzostwa Świata w Piłce Nożnej Katar 2022.</w:t>
      </w:r>
    </w:p>
    <w:p w14:paraId="3448BB0C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    </w:t>
      </w:r>
      <w:r w:rsidRPr="0021273A">
        <w:rPr>
          <w:rFonts w:asciiTheme="majorHAnsi" w:hAnsiTheme="majorHAnsi" w:cstheme="majorHAnsi"/>
          <w:lang w:val="pl-PL"/>
        </w:rPr>
        <w:t>Podobnie jak muzyka i sport, rodzina produktów audio japońskiego giganta porusza najgłębsze emocje. Krystalicznie czysty, bogaty i dynamiczny dźwięk w połączeniu z oryginalnym designem gwarantują niezapomniane wrażenia – brzmienie pojedynczych nut poczuje się każdą komórką ciała.</w:t>
      </w:r>
    </w:p>
    <w:p w14:paraId="653C9832" w14:textId="77777777" w:rsidR="00F80542" w:rsidRPr="0021273A" w:rsidRDefault="00F80542" w:rsidP="00F80542">
      <w:pPr>
        <w:spacing w:after="120"/>
        <w:rPr>
          <w:rFonts w:asciiTheme="majorHAnsi" w:hAnsiTheme="majorHAnsi" w:cstheme="majorHAnsi"/>
          <w:b/>
          <w:bCs/>
          <w:lang w:val="pl-PL"/>
        </w:rPr>
      </w:pPr>
      <w:r w:rsidRPr="0021273A">
        <w:rPr>
          <w:rFonts w:asciiTheme="majorHAnsi" w:hAnsiTheme="majorHAnsi" w:cstheme="majorHAnsi"/>
          <w:b/>
          <w:bCs/>
          <w:lang w:val="pl-PL"/>
        </w:rPr>
        <w:t xml:space="preserve">Dźwięk, sport i </w:t>
      </w:r>
      <w:proofErr w:type="spellStart"/>
      <w:r w:rsidRPr="0021273A">
        <w:rPr>
          <w:rFonts w:asciiTheme="majorHAnsi" w:hAnsiTheme="majorHAnsi" w:cstheme="majorHAnsi"/>
          <w:b/>
          <w:bCs/>
          <w:lang w:val="pl-PL"/>
        </w:rPr>
        <w:t>freestyle</w:t>
      </w:r>
      <w:proofErr w:type="spellEnd"/>
    </w:p>
    <w:p w14:paraId="60A79206" w14:textId="77777777" w:rsidR="00F80542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    </w:t>
      </w:r>
      <w:r w:rsidRPr="0021273A">
        <w:rPr>
          <w:rFonts w:asciiTheme="majorHAnsi" w:hAnsiTheme="majorHAnsi" w:cstheme="majorHAnsi"/>
          <w:lang w:val="pl-PL"/>
        </w:rPr>
        <w:t xml:space="preserve">Panasonic do współpracy przy projekcie 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Made To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Move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You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X Football</w:t>
      </w:r>
      <w:r w:rsidRPr="0021273A">
        <w:rPr>
          <w:rFonts w:asciiTheme="majorHAnsi" w:hAnsiTheme="majorHAnsi" w:cstheme="majorHAnsi"/>
          <w:lang w:val="pl-PL"/>
        </w:rPr>
        <w:t xml:space="preserve"> zaprosił polską firmę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Soccer. Markę tworzy zespół młodych ludzi, pełen pasji do sportu, który rozwija piłkę uliczną od 2010 roku i stale zwiększa liczbę aktywnych graczy w Polsce.</w:t>
      </w:r>
    </w:p>
    <w:p w14:paraId="1799E48C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   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 produkuje odzież i akcesoria do piłki ulicznej – dla przyjaciół,</w:t>
      </w:r>
      <w:r>
        <w:rPr>
          <w:rFonts w:asciiTheme="majorHAnsi" w:hAnsiTheme="majorHAnsi" w:cstheme="majorHAnsi"/>
          <w:lang w:val="pl-PL"/>
        </w:rPr>
        <w:t xml:space="preserve"> </w:t>
      </w:r>
      <w:r w:rsidRPr="0021273A">
        <w:rPr>
          <w:rFonts w:asciiTheme="majorHAnsi" w:hAnsiTheme="majorHAnsi" w:cstheme="majorHAnsi"/>
          <w:lang w:val="pl-PL"/>
        </w:rPr>
        <w:t xml:space="preserve">zawodników i zawodniczek oraz osób wspierających kulturę i społeczność. Produkty </w:t>
      </w:r>
      <w:proofErr w:type="spellStart"/>
      <w:r w:rsidRPr="0021273A">
        <w:rPr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 są szyte w Polsce z wykorzystaniem wysokiej jakości materiałów. Wszystkie projekty powstają przy współpracy z polskimi designerami i konstruktorami odzieży. </w:t>
      </w:r>
    </w:p>
    <w:p w14:paraId="05E185B6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     </w:t>
      </w:r>
      <w:r w:rsidRPr="0021273A">
        <w:rPr>
          <w:rFonts w:asciiTheme="majorHAnsi" w:hAnsiTheme="majorHAnsi" w:cstheme="majorHAnsi"/>
          <w:lang w:val="pl-PL"/>
        </w:rPr>
        <w:t xml:space="preserve">Twarzą kampanii 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Made To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Move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You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X Football</w:t>
      </w:r>
      <w:r w:rsidRPr="0021273A">
        <w:rPr>
          <w:rFonts w:asciiTheme="majorHAnsi" w:hAnsiTheme="majorHAnsi" w:cstheme="majorHAnsi"/>
          <w:lang w:val="pl-PL"/>
        </w:rPr>
        <w:t xml:space="preserve"> jest reprezentant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Soccer, producent muzyczny i kompozytor związany z kalifornijską wytwórnią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Cold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Busted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, Michał 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Rycaj</w:t>
      </w:r>
      <w:proofErr w:type="spellEnd"/>
      <w:r w:rsidRPr="0021273A">
        <w:rPr>
          <w:rFonts w:asciiTheme="majorHAnsi" w:hAnsiTheme="majorHAnsi" w:cstheme="majorHAnsi"/>
          <w:lang w:val="pl-PL"/>
        </w:rPr>
        <w:t>, „</w:t>
      </w:r>
      <w:proofErr w:type="spellStart"/>
      <w:r w:rsidRPr="0021273A">
        <w:rPr>
          <w:rStyle w:val="hiddenspellerror"/>
          <w:rFonts w:asciiTheme="majorHAnsi" w:hAnsiTheme="majorHAnsi" w:cstheme="majorHAnsi"/>
          <w:lang w:val="pl-PL"/>
        </w:rPr>
        <w:t>Michryc</w:t>
      </w:r>
      <w:proofErr w:type="spellEnd"/>
      <w:r w:rsidRPr="0021273A">
        <w:rPr>
          <w:rStyle w:val="hiddenspellerror"/>
          <w:rFonts w:asciiTheme="majorHAnsi" w:hAnsiTheme="majorHAnsi" w:cstheme="majorHAnsi"/>
          <w:lang w:val="pl-PL"/>
        </w:rPr>
        <w:t>”</w:t>
      </w:r>
      <w:r w:rsidRPr="0021273A">
        <w:rPr>
          <w:rFonts w:asciiTheme="majorHAnsi" w:hAnsiTheme="majorHAnsi" w:cstheme="majorHAnsi"/>
          <w:lang w:val="pl-PL"/>
        </w:rPr>
        <w:t xml:space="preserve">. Prywatnie 3-krotny Mistrz Świata w piłkarskim </w:t>
      </w:r>
      <w:proofErr w:type="spellStart"/>
      <w:r w:rsidRPr="0021273A">
        <w:rPr>
          <w:rFonts w:asciiTheme="majorHAnsi" w:hAnsiTheme="majorHAnsi" w:cstheme="majorHAnsi"/>
          <w:lang w:val="pl-PL"/>
        </w:rPr>
        <w:t>freestyle'u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, dzięki czemu </w:t>
      </w:r>
      <w:r w:rsidRPr="0021273A">
        <w:rPr>
          <w:rFonts w:asciiTheme="majorHAnsi" w:hAnsiTheme="majorHAnsi" w:cstheme="majorHAnsi"/>
          <w:lang w:val="pl-PL"/>
        </w:rPr>
        <w:br/>
        <w:t>w świecie muzycznym synergicznie łączy elastyczność oraz oryginalność. Młody twórca jest jednocześnie autorem muzyki użytej w materiałach wideo przygotowanych do kampanii promocyjnej.</w:t>
      </w:r>
    </w:p>
    <w:p w14:paraId="37D34918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lang w:val="pl-PL"/>
        </w:rPr>
      </w:pPr>
      <w:r w:rsidRPr="0021273A">
        <w:rPr>
          <w:rFonts w:asciiTheme="majorHAnsi" w:hAnsiTheme="majorHAnsi" w:cstheme="majorHAnsi"/>
          <w:lang w:val="pl-PL"/>
        </w:rPr>
        <w:t xml:space="preserve">— 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Cieszymy się, że razem z polskim środowiskiem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freestyle'u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i marką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Soccer możemy rozwijać nasz długofalowy projekt</w:t>
      </w:r>
      <w:r w:rsidRPr="0021273A">
        <w:rPr>
          <w:rFonts w:asciiTheme="majorHAnsi" w:hAnsiTheme="majorHAnsi" w:cstheme="majorHAnsi"/>
          <w:lang w:val="pl-PL"/>
        </w:rPr>
        <w:t xml:space="preserve"> 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Made To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Move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 </w:t>
      </w:r>
      <w:proofErr w:type="spellStart"/>
      <w:r w:rsidRPr="0021273A">
        <w:rPr>
          <w:rFonts w:asciiTheme="majorHAnsi" w:hAnsiTheme="majorHAnsi" w:cstheme="majorHAnsi"/>
          <w:i/>
          <w:iCs/>
          <w:lang w:val="pl-PL"/>
        </w:rPr>
        <w:t>You</w:t>
      </w:r>
      <w:proofErr w:type="spellEnd"/>
      <w:r w:rsidRPr="0021273A">
        <w:rPr>
          <w:rFonts w:asciiTheme="majorHAnsi" w:hAnsiTheme="majorHAnsi" w:cstheme="majorHAnsi"/>
          <w:i/>
          <w:iCs/>
          <w:lang w:val="pl-PL"/>
        </w:rPr>
        <w:t xml:space="preserve">. Wierzymy, że siła dźwięku powinna poruszać, wzbudzać emocje, dokładnie tak, jak robi to sport. Stąd też narodził się pomysł skojarzenia tych </w:t>
      </w:r>
      <w:r w:rsidRPr="0021273A">
        <w:rPr>
          <w:rFonts w:asciiTheme="majorHAnsi" w:hAnsiTheme="majorHAnsi" w:cstheme="majorHAnsi"/>
          <w:i/>
          <w:iCs/>
          <w:lang w:val="pl-PL"/>
        </w:rPr>
        <w:lastRenderedPageBreak/>
        <w:t>dwóch światów w koncepcję, która</w:t>
      </w:r>
      <w:r w:rsidRPr="0021273A">
        <w:rPr>
          <w:rFonts w:asciiTheme="majorHAnsi" w:hAnsiTheme="majorHAnsi" w:cstheme="majorHAnsi"/>
          <w:lang w:val="pl-PL"/>
        </w:rPr>
        <w:t xml:space="preserve"> </w:t>
      </w:r>
      <w:r w:rsidRPr="0021273A">
        <w:rPr>
          <w:rFonts w:asciiTheme="majorHAnsi" w:hAnsiTheme="majorHAnsi" w:cstheme="majorHAnsi"/>
          <w:i/>
          <w:iCs/>
          <w:lang w:val="pl-PL"/>
        </w:rPr>
        <w:t>idealnie wpisuje się w gorący obecnie temat Mistrzostw Świata w Piłce Nożnej Katar 2022</w:t>
      </w:r>
      <w:r w:rsidRPr="0021273A">
        <w:rPr>
          <w:rFonts w:asciiTheme="majorHAnsi" w:hAnsiTheme="majorHAnsi" w:cstheme="majorHAnsi"/>
          <w:lang w:val="pl-PL"/>
        </w:rPr>
        <w:t xml:space="preserve"> – mówi</w:t>
      </w:r>
      <w:r w:rsidRPr="0021273A">
        <w:rPr>
          <w:rFonts w:asciiTheme="majorHAnsi" w:hAnsiTheme="majorHAnsi" w:cstheme="majorHAnsi"/>
          <w:i/>
          <w:iCs/>
          <w:lang w:val="pl-PL"/>
        </w:rPr>
        <w:t xml:space="preserve"> </w:t>
      </w:r>
      <w:r w:rsidRPr="0021273A">
        <w:rPr>
          <w:rFonts w:asciiTheme="majorHAnsi" w:hAnsiTheme="majorHAnsi" w:cstheme="majorHAnsi"/>
          <w:b/>
          <w:bCs/>
          <w:lang w:val="pl-PL"/>
        </w:rPr>
        <w:t xml:space="preserve">Mateusz Stopczyński, Trade &amp; Marketing </w:t>
      </w:r>
      <w:proofErr w:type="spellStart"/>
      <w:r w:rsidRPr="0021273A">
        <w:rPr>
          <w:rFonts w:asciiTheme="majorHAnsi" w:hAnsiTheme="majorHAnsi" w:cstheme="majorHAnsi"/>
          <w:b/>
          <w:bCs/>
          <w:lang w:val="pl-PL"/>
        </w:rPr>
        <w:t>Communication</w:t>
      </w:r>
      <w:proofErr w:type="spellEnd"/>
      <w:r w:rsidRPr="0021273A">
        <w:rPr>
          <w:rFonts w:asciiTheme="majorHAnsi" w:hAnsiTheme="majorHAnsi" w:cstheme="majorHAnsi"/>
          <w:b/>
          <w:bCs/>
          <w:lang w:val="pl-PL"/>
        </w:rPr>
        <w:t xml:space="preserve"> Specialist Panasonic Polska</w:t>
      </w:r>
      <w:r w:rsidRPr="0021273A">
        <w:rPr>
          <w:rFonts w:asciiTheme="majorHAnsi" w:hAnsiTheme="majorHAnsi" w:cstheme="majorHAnsi"/>
          <w:lang w:val="pl-PL"/>
        </w:rPr>
        <w:t>.</w:t>
      </w:r>
    </w:p>
    <w:p w14:paraId="3FA7FD7A" w14:textId="77777777" w:rsidR="00F80542" w:rsidRPr="0021273A" w:rsidRDefault="00F80542" w:rsidP="00F80542">
      <w:pPr>
        <w:spacing w:after="120"/>
        <w:jc w:val="both"/>
        <w:rPr>
          <w:rFonts w:asciiTheme="majorHAnsi" w:hAnsiTheme="majorHAnsi" w:cstheme="majorHAnsi"/>
          <w:i/>
          <w:iCs/>
          <w:lang w:val="pl-PL"/>
        </w:rPr>
      </w:pPr>
      <w:r w:rsidRPr="0021273A">
        <w:rPr>
          <w:rFonts w:asciiTheme="majorHAnsi" w:hAnsiTheme="majorHAnsi" w:cstheme="majorHAnsi"/>
          <w:lang w:val="pl-PL"/>
        </w:rPr>
        <w:t xml:space="preserve">W ramach projektu powstanie seria materiałów multimedialnych, które doskonale zobrazują sposób połączenia muzyki i sportowych emocji w wykonaniu marek Panasonic i </w:t>
      </w:r>
      <w:proofErr w:type="spellStart"/>
      <w:r w:rsidRPr="0021273A">
        <w:rPr>
          <w:rFonts w:asciiTheme="majorHAnsi" w:hAnsiTheme="majorHAnsi" w:cstheme="majorHAnsi"/>
          <w:lang w:val="pl-PL"/>
        </w:rPr>
        <w:t>Alternative</w:t>
      </w:r>
      <w:proofErr w:type="spellEnd"/>
      <w:r w:rsidRPr="0021273A">
        <w:rPr>
          <w:rFonts w:asciiTheme="majorHAnsi" w:hAnsiTheme="majorHAnsi" w:cstheme="majorHAnsi"/>
          <w:lang w:val="pl-PL"/>
        </w:rPr>
        <w:t xml:space="preserve"> Soccer. Materiały zostaną wykorzystane w kampanii, którą będzie można obejrzeć w listopadzie i grudniu 2022 między innymi na kanałach społecznościowych Panasonic Polska.</w:t>
      </w:r>
    </w:p>
    <w:p w14:paraId="2AB41068" w14:textId="5EBFAE6A" w:rsidR="00F80542" w:rsidRPr="0021273A" w:rsidRDefault="003F7A33" w:rsidP="00F80542">
      <w:pPr>
        <w:spacing w:after="120"/>
        <w:rPr>
          <w:rFonts w:asciiTheme="majorHAnsi" w:hAnsiTheme="majorHAnsi" w:cstheme="majorHAnsi"/>
          <w:lang w:val="pl-PL"/>
        </w:rPr>
      </w:pPr>
      <w:hyperlink r:id="rId11" w:history="1">
        <w:r w:rsidR="00F80542" w:rsidRPr="003F7A33">
          <w:rPr>
            <w:rStyle w:val="Hipercze"/>
            <w:rFonts w:asciiTheme="majorHAnsi" w:eastAsiaTheme="minorEastAsia" w:hAnsiTheme="majorHAnsi" w:cstheme="majorHAnsi"/>
            <w:lang w:val="pl-PL"/>
          </w:rPr>
          <w:t>Link do zdjęć</w:t>
        </w:r>
      </w:hyperlink>
    </w:p>
    <w:p w14:paraId="58E62C83" w14:textId="438F6C81" w:rsidR="00F80542" w:rsidRDefault="003F7A33" w:rsidP="00F80542">
      <w:pPr>
        <w:spacing w:after="120"/>
        <w:rPr>
          <w:rFonts w:asciiTheme="majorHAnsi" w:hAnsiTheme="majorHAnsi" w:cstheme="majorHAnsi"/>
          <w:lang w:val="pl-PL"/>
        </w:rPr>
      </w:pPr>
      <w:hyperlink r:id="rId12" w:history="1">
        <w:r w:rsidR="00F80542" w:rsidRPr="003F7A33">
          <w:rPr>
            <w:rStyle w:val="Hipercze"/>
            <w:rFonts w:asciiTheme="majorHAnsi" w:eastAsiaTheme="minorEastAsia" w:hAnsiTheme="majorHAnsi" w:cstheme="majorHAnsi"/>
            <w:lang w:val="pl-PL"/>
          </w:rPr>
          <w:t>Link do wideo</w:t>
        </w:r>
      </w:hyperlink>
    </w:p>
    <w:p w14:paraId="1146896A" w14:textId="77777777" w:rsidR="00F80542" w:rsidRPr="0021273A" w:rsidRDefault="00F80542" w:rsidP="00F80542">
      <w:pPr>
        <w:spacing w:after="120"/>
        <w:rPr>
          <w:rFonts w:asciiTheme="majorHAnsi" w:hAnsiTheme="majorHAnsi" w:cstheme="majorHAnsi"/>
          <w:lang w:val="pl-PL"/>
        </w:rPr>
      </w:pPr>
    </w:p>
    <w:p w14:paraId="5A126998" w14:textId="77777777" w:rsidR="00F80542" w:rsidRPr="00905BE0" w:rsidRDefault="00F80542" w:rsidP="00F80542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</w:pPr>
      <w:r w:rsidRPr="00905BE0">
        <w:rPr>
          <w:rFonts w:ascii="Arial" w:eastAsiaTheme="minorHAnsi" w:hAnsi="Arial" w:cs="Arial"/>
          <w:caps w:val="0"/>
          <w:color w:val="auto"/>
          <w:sz w:val="22"/>
          <w:szCs w:val="22"/>
          <w:lang w:val="pl-PL" w:eastAsia="en-US"/>
        </w:rPr>
        <w:t>KONTAKT DLA MEDIÓW:</w:t>
      </w:r>
    </w:p>
    <w:p w14:paraId="0F69CE01" w14:textId="77777777" w:rsidR="00F80542" w:rsidRPr="00905BE0" w:rsidRDefault="00F80542" w:rsidP="00F80542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</w:pPr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 xml:space="preserve">Patrycja </w:t>
      </w:r>
      <w:proofErr w:type="spellStart"/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Jaksim</w:t>
      </w:r>
      <w:proofErr w:type="spellEnd"/>
    </w:p>
    <w:p w14:paraId="6910B169" w14:textId="77777777" w:rsidR="00F80542" w:rsidRPr="00905BE0" w:rsidRDefault="00F80542" w:rsidP="00F80542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</w:pPr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Biuro Prasowe Panasonic Polska</w:t>
      </w:r>
    </w:p>
    <w:p w14:paraId="4072FA10" w14:textId="77777777" w:rsidR="00F80542" w:rsidRPr="00905BE0" w:rsidRDefault="00F80542" w:rsidP="00F80542">
      <w:pPr>
        <w:pStyle w:val="SUBHEADLINEBOLD"/>
        <w:spacing w:before="0" w:after="120"/>
        <w:ind w:left="0"/>
        <w:jc w:val="both"/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de-DE" w:eastAsia="en-US"/>
        </w:rPr>
      </w:pPr>
      <w:proofErr w:type="spellStart"/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de-DE" w:eastAsia="en-US"/>
        </w:rPr>
        <w:t>e-mail</w:t>
      </w:r>
      <w:proofErr w:type="spellEnd"/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de-DE" w:eastAsia="en-US"/>
        </w:rPr>
        <w:t>:</w:t>
      </w:r>
      <w:r w:rsidRPr="00905BE0">
        <w:rPr>
          <w:rFonts w:ascii="Arial" w:hAnsi="Arial" w:cs="Arial"/>
          <w:sz w:val="20"/>
          <w:szCs w:val="20"/>
        </w:rPr>
        <w:t xml:space="preserve"> </w:t>
      </w:r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de-DE" w:eastAsia="en-US"/>
        </w:rPr>
        <w:t>patrycja.jaksim@more-ca.com</w:t>
      </w:r>
    </w:p>
    <w:p w14:paraId="15F00764" w14:textId="77777777" w:rsidR="00F80542" w:rsidRPr="00905BE0" w:rsidRDefault="00F80542" w:rsidP="00F80542">
      <w:pPr>
        <w:pStyle w:val="SUBHEADLINEBOLD"/>
        <w:spacing w:before="0" w:after="12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tel</w:t>
      </w:r>
      <w:proofErr w:type="spellEnd"/>
      <w:r w:rsidRPr="00905BE0">
        <w:rPr>
          <w:rFonts w:ascii="Arial" w:eastAsiaTheme="minorHAnsi" w:hAnsi="Arial" w:cs="Arial"/>
          <w:b w:val="0"/>
          <w:bCs w:val="0"/>
          <w:caps w:val="0"/>
          <w:color w:val="auto"/>
          <w:sz w:val="20"/>
          <w:szCs w:val="20"/>
          <w:lang w:val="pl-PL" w:eastAsia="en-US"/>
        </w:rPr>
        <w:t>: +48 503 097 065</w:t>
      </w:r>
    </w:p>
    <w:p w14:paraId="3458370F" w14:textId="77777777" w:rsidR="00F80542" w:rsidRPr="00905BE0" w:rsidRDefault="00F80542" w:rsidP="00F80542">
      <w:pPr>
        <w:tabs>
          <w:tab w:val="left" w:pos="2440"/>
        </w:tabs>
        <w:jc w:val="both"/>
        <w:rPr>
          <w:b/>
          <w:sz w:val="28"/>
          <w:lang w:val="pl-PL"/>
        </w:rPr>
      </w:pPr>
    </w:p>
    <w:p w14:paraId="374508FA" w14:textId="77777777" w:rsidR="00F80542" w:rsidRPr="00FB15D1" w:rsidRDefault="00F80542" w:rsidP="00F80542">
      <w:pPr>
        <w:pStyle w:val="Nagwek3"/>
        <w:jc w:val="both"/>
        <w:rPr>
          <w:lang w:val="pl-PL"/>
        </w:rPr>
      </w:pPr>
      <w:r>
        <w:rPr>
          <w:lang w:val="pl-PL"/>
        </w:rPr>
        <w:t xml:space="preserve">O Grupie </w:t>
      </w:r>
      <w:r w:rsidRPr="00FB15D1">
        <w:rPr>
          <w:lang w:val="pl-PL"/>
        </w:rPr>
        <w:t>Panasonic</w:t>
      </w:r>
    </w:p>
    <w:p w14:paraId="6E762015" w14:textId="77777777" w:rsidR="00F80542" w:rsidRPr="00FB15D1" w:rsidRDefault="00F80542" w:rsidP="00F80542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Grupa P</w:t>
      </w:r>
      <w:r w:rsidRPr="00FB15D1">
        <w:rPr>
          <w:rFonts w:asciiTheme="majorHAnsi" w:hAnsiTheme="majorHAnsi" w:cstheme="majorHAnsi"/>
          <w:lang w:val="pl-PL"/>
        </w:rPr>
        <w:t xml:space="preserve">anasonic jest światowym liderem w rozwoju zróżnicowanych technologii elektronicznych oraz rozwiązań z zakresu elektroniki konsumenckiej, rozwiązań dla gospodarstw domowych i przedsiębiorstw, branży motoryzacyjnej oraz producentów urządzeń. </w:t>
      </w:r>
      <w:r w:rsidRPr="00FB15D1">
        <w:rPr>
          <w:rStyle w:val="rynqvb"/>
          <w:rFonts w:asciiTheme="majorHAnsi" w:hAnsiTheme="majorHAnsi" w:cstheme="majorHAnsi"/>
          <w:lang w:val="pl-PL"/>
        </w:rPr>
        <w:t>1 kwietnia 2022 r. Grupa Panasonic przeszła na system spółek operacyjnych, w którym Panasonic Holdings Corporation pełni funkcję spółki holdingowej, a pod jej parasolem znajduje się osiem spółek. Założona w 1918 roku Grupa jest zaangażowana w poprawę dobrostanu ludzi i społeczeństwa oraz prowadzi swoją działalność w oparciu o podstawowe zasady stosowane w celu generowania nowej wartości i oferowania zrównoważonych rozwiązań dla dzisiejszego świata.</w:t>
      </w:r>
      <w:r w:rsidRPr="00FB15D1">
        <w:rPr>
          <w:rStyle w:val="hwtze"/>
          <w:rFonts w:asciiTheme="majorHAnsi" w:hAnsiTheme="majorHAnsi" w:cstheme="majorHAnsi"/>
          <w:lang w:val="pl-PL"/>
        </w:rPr>
        <w:t xml:space="preserve"> </w:t>
      </w:r>
      <w:r w:rsidRPr="00FB15D1">
        <w:rPr>
          <w:rStyle w:val="rynqvb"/>
          <w:rFonts w:asciiTheme="majorHAnsi" w:hAnsiTheme="majorHAnsi" w:cstheme="majorHAnsi"/>
          <w:lang w:val="pl-PL"/>
        </w:rPr>
        <w:t xml:space="preserve">Grupa odnotowała skonsolidowaną sprzedaż netto w wysokości 56,40 miliarda euro (7388,8 miliarda jenów) za rok zakończony 31 marca 2022 roku. Grupa Panasonic skupia się na </w:t>
      </w:r>
      <w:r w:rsidRPr="00FB15D1">
        <w:rPr>
          <w:rFonts w:asciiTheme="majorHAnsi" w:hAnsiTheme="majorHAnsi" w:cstheme="majorHAnsi"/>
          <w:lang w:val="pl-PL"/>
        </w:rPr>
        <w:t xml:space="preserve">tworzeniu nowych wartości poprzez wprowadzanie innowacji we wszystkich grupach produktowych. Firma wykorzystuje własne technologie, aby zapewnić swoim klientom lepsze życie i lepszy świat. Więcej informacji o </w:t>
      </w:r>
      <w:r>
        <w:rPr>
          <w:rFonts w:asciiTheme="majorHAnsi" w:hAnsiTheme="majorHAnsi" w:cstheme="majorHAnsi"/>
          <w:lang w:val="pl-PL"/>
        </w:rPr>
        <w:t>Grupie</w:t>
      </w:r>
      <w:r w:rsidRPr="00FB15D1">
        <w:rPr>
          <w:rFonts w:asciiTheme="majorHAnsi" w:hAnsiTheme="majorHAnsi" w:cstheme="majorHAnsi"/>
          <w:lang w:val="pl-PL"/>
        </w:rPr>
        <w:t xml:space="preserve"> Panasonic znajduje się pod adresem: </w:t>
      </w:r>
      <w:hyperlink r:id="rId13" w:tgtFrame="_blank" w:history="1">
        <w:r w:rsidRPr="00FB15D1">
          <w:rPr>
            <w:rStyle w:val="Hipercze"/>
            <w:rFonts w:asciiTheme="majorHAnsi" w:hAnsiTheme="majorHAnsi" w:cstheme="majorHAnsi"/>
            <w:lang w:val="pl-PL"/>
          </w:rPr>
          <w:t>https://www.panasonic.com/global</w:t>
        </w:r>
      </w:hyperlink>
      <w:r w:rsidRPr="00FB15D1">
        <w:rPr>
          <w:rFonts w:asciiTheme="majorHAnsi" w:hAnsiTheme="majorHAnsi" w:cstheme="majorHAnsi"/>
          <w:lang w:val="pl-PL"/>
        </w:rPr>
        <w:t>.</w:t>
      </w:r>
    </w:p>
    <w:p w14:paraId="35BAC45B" w14:textId="5FEC6101" w:rsidR="000731B7" w:rsidRPr="00F80542" w:rsidRDefault="000731B7" w:rsidP="00C05CE3">
      <w:pPr>
        <w:jc w:val="both"/>
        <w:rPr>
          <w:rFonts w:ascii="Calibri" w:eastAsia="Calibri" w:hAnsi="Calibri" w:cs="Calibri"/>
          <w:color w:val="0041C0" w:themeColor="accent2"/>
          <w:lang w:val="pl-PL"/>
        </w:rPr>
      </w:pPr>
    </w:p>
    <w:sectPr w:rsidR="000731B7" w:rsidRPr="00F80542" w:rsidSect="00FB5D87">
      <w:headerReference w:type="default" r:id="rId14"/>
      <w:footerReference w:type="default" r:id="rId15"/>
      <w:pgSz w:w="11906" w:h="16838"/>
      <w:pgMar w:top="2268" w:right="1134" w:bottom="1701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A9B6" w14:textId="77777777" w:rsidR="009B5D93" w:rsidRDefault="009B5D93" w:rsidP="00202DB5">
      <w:pPr>
        <w:spacing w:after="0" w:line="240" w:lineRule="auto"/>
      </w:pPr>
      <w:r>
        <w:separator/>
      </w:r>
    </w:p>
  </w:endnote>
  <w:endnote w:type="continuationSeparator" w:id="0">
    <w:p w14:paraId="1F277FD7" w14:textId="77777777" w:rsidR="009B5D93" w:rsidRDefault="009B5D93" w:rsidP="002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84C9" w14:textId="6CB457B3" w:rsidR="00CB14B3" w:rsidRPr="00314E7A" w:rsidRDefault="00CB14B3" w:rsidP="00FD5D7C">
    <w:pPr>
      <w:pStyle w:val="Stopka"/>
      <w:rPr>
        <w:sz w:val="16"/>
        <w:szCs w:val="16"/>
      </w:rPr>
    </w:pPr>
    <w:r w:rsidRPr="00FD5D7C">
      <w:fldChar w:fldCharType="begin"/>
    </w:r>
    <w:r w:rsidRPr="00FD5D7C">
      <w:instrText xml:space="preserve"> PAGE   \* MERGEFORMAT </w:instrText>
    </w:r>
    <w:r w:rsidRPr="00FD5D7C">
      <w:fldChar w:fldCharType="separate"/>
    </w:r>
    <w:r w:rsidR="00535DD8">
      <w:rPr>
        <w:noProof/>
      </w:rPr>
      <w:t>1</w:t>
    </w:r>
    <w:r w:rsidRPr="00FD5D7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0347" w14:textId="77777777" w:rsidR="009B5D93" w:rsidRDefault="009B5D93" w:rsidP="00202DB5">
      <w:pPr>
        <w:spacing w:after="0" w:line="240" w:lineRule="auto"/>
      </w:pPr>
      <w:r>
        <w:separator/>
      </w:r>
    </w:p>
  </w:footnote>
  <w:footnote w:type="continuationSeparator" w:id="0">
    <w:p w14:paraId="6CC7C9BB" w14:textId="77777777" w:rsidR="009B5D93" w:rsidRDefault="009B5D93" w:rsidP="0020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744C" w14:textId="77777777" w:rsidR="00CB14B3" w:rsidRDefault="00CB14B3">
    <w:r>
      <w:rPr>
        <w:noProof/>
        <w:lang w:val="en-US" w:eastAsia="ja-JP"/>
      </w:rPr>
      <w:drawing>
        <wp:anchor distT="152400" distB="152400" distL="152400" distR="152400" simplePos="0" relativeHeight="251663360" behindDoc="1" locked="0" layoutInCell="1" allowOverlap="1" wp14:anchorId="0E7F39E0" wp14:editId="41DBFAFA">
          <wp:simplePos x="0" y="0"/>
          <wp:positionH relativeFrom="page">
            <wp:posOffset>266065</wp:posOffset>
          </wp:positionH>
          <wp:positionV relativeFrom="page">
            <wp:posOffset>449636</wp:posOffset>
          </wp:positionV>
          <wp:extent cx="1764000" cy="333530"/>
          <wp:effectExtent l="0" t="0" r="8255" b="9525"/>
          <wp:wrapNone/>
          <wp:docPr id="8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333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9F7CF3" w14:textId="77777777" w:rsidR="00CB14B3" w:rsidRDefault="00CB14B3">
    <w:r>
      <w:rPr>
        <w:noProof/>
        <w:lang w:val="en-US" w:eastAsia="ja-JP"/>
      </w:rPr>
      <w:drawing>
        <wp:anchor distT="152400" distB="152400" distL="152400" distR="152400" simplePos="0" relativeHeight="251664384" behindDoc="1" locked="0" layoutInCell="1" allowOverlap="1" wp14:anchorId="2F380FEE" wp14:editId="7B03F4CD">
          <wp:simplePos x="0" y="0"/>
          <wp:positionH relativeFrom="page">
            <wp:posOffset>-95250</wp:posOffset>
          </wp:positionH>
          <wp:positionV relativeFrom="page">
            <wp:posOffset>968375</wp:posOffset>
          </wp:positionV>
          <wp:extent cx="7751927" cy="8917200"/>
          <wp:effectExtent l="12700" t="12700" r="8255" b="11430"/>
          <wp:wrapNone/>
          <wp:docPr id="9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1927" cy="8917200"/>
                  </a:xfrm>
                  <a:prstGeom prst="rect">
                    <a:avLst/>
                  </a:prstGeom>
                  <a:ln w="12700" cap="flat">
                    <a:solidFill>
                      <a:schemeClr val="tx1"/>
                    </a:solidFill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54D"/>
    <w:multiLevelType w:val="hybridMultilevel"/>
    <w:tmpl w:val="CBDE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68DD"/>
    <w:multiLevelType w:val="hybridMultilevel"/>
    <w:tmpl w:val="75A0F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1EC2"/>
    <w:multiLevelType w:val="hybridMultilevel"/>
    <w:tmpl w:val="5D980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8AE"/>
    <w:multiLevelType w:val="hybridMultilevel"/>
    <w:tmpl w:val="FF68C6D8"/>
    <w:lvl w:ilvl="0" w:tplc="EDF2E9A4"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67C0"/>
    <w:multiLevelType w:val="hybridMultilevel"/>
    <w:tmpl w:val="1BF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0D71"/>
    <w:multiLevelType w:val="hybridMultilevel"/>
    <w:tmpl w:val="127A1E4C"/>
    <w:lvl w:ilvl="0" w:tplc="6F34B6E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453A"/>
    <w:multiLevelType w:val="hybridMultilevel"/>
    <w:tmpl w:val="F01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6C6"/>
    <w:multiLevelType w:val="hybridMultilevel"/>
    <w:tmpl w:val="347A92F0"/>
    <w:lvl w:ilvl="0" w:tplc="4EB83A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64B"/>
    <w:multiLevelType w:val="hybridMultilevel"/>
    <w:tmpl w:val="35B4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5197"/>
    <w:multiLevelType w:val="hybridMultilevel"/>
    <w:tmpl w:val="6A803DF2"/>
    <w:lvl w:ilvl="0" w:tplc="550412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52639"/>
    <w:multiLevelType w:val="hybridMultilevel"/>
    <w:tmpl w:val="F4B215CE"/>
    <w:lvl w:ilvl="0" w:tplc="E36093BA">
      <w:start w:val="1"/>
      <w:numFmt w:val="bullet"/>
      <w:pStyle w:val="Akapitzlis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65A6E"/>
    <w:multiLevelType w:val="hybridMultilevel"/>
    <w:tmpl w:val="EF3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742402">
    <w:abstractNumId w:val="1"/>
  </w:num>
  <w:num w:numId="2" w16cid:durableId="1343774545">
    <w:abstractNumId w:val="3"/>
  </w:num>
  <w:num w:numId="3" w16cid:durableId="302199614">
    <w:abstractNumId w:val="10"/>
  </w:num>
  <w:num w:numId="4" w16cid:durableId="1320114348">
    <w:abstractNumId w:val="4"/>
  </w:num>
  <w:num w:numId="5" w16cid:durableId="1977251012">
    <w:abstractNumId w:val="11"/>
  </w:num>
  <w:num w:numId="6" w16cid:durableId="49614466">
    <w:abstractNumId w:val="6"/>
  </w:num>
  <w:num w:numId="7" w16cid:durableId="1696350636">
    <w:abstractNumId w:val="0"/>
  </w:num>
  <w:num w:numId="8" w16cid:durableId="1573157109">
    <w:abstractNumId w:val="8"/>
  </w:num>
  <w:num w:numId="9" w16cid:durableId="1555460594">
    <w:abstractNumId w:val="5"/>
  </w:num>
  <w:num w:numId="10" w16cid:durableId="618994179">
    <w:abstractNumId w:val="2"/>
  </w:num>
  <w:num w:numId="11" w16cid:durableId="2080442628">
    <w:abstractNumId w:val="7"/>
  </w:num>
  <w:num w:numId="12" w16cid:durableId="159395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38"/>
    <w:rsid w:val="000170EA"/>
    <w:rsid w:val="000177F0"/>
    <w:rsid w:val="00034442"/>
    <w:rsid w:val="000347CA"/>
    <w:rsid w:val="0003540B"/>
    <w:rsid w:val="00036641"/>
    <w:rsid w:val="00050048"/>
    <w:rsid w:val="000615E3"/>
    <w:rsid w:val="000731B7"/>
    <w:rsid w:val="000876C6"/>
    <w:rsid w:val="00094E65"/>
    <w:rsid w:val="000966BA"/>
    <w:rsid w:val="00096951"/>
    <w:rsid w:val="000A08E6"/>
    <w:rsid w:val="000A166C"/>
    <w:rsid w:val="000A3FFC"/>
    <w:rsid w:val="000B5DF3"/>
    <w:rsid w:val="000C39C1"/>
    <w:rsid w:val="000D58BC"/>
    <w:rsid w:val="000E2BEB"/>
    <w:rsid w:val="00105216"/>
    <w:rsid w:val="0010597D"/>
    <w:rsid w:val="00106C68"/>
    <w:rsid w:val="00122A7D"/>
    <w:rsid w:val="00127E55"/>
    <w:rsid w:val="00130C7B"/>
    <w:rsid w:val="0013271D"/>
    <w:rsid w:val="00135A78"/>
    <w:rsid w:val="001408E9"/>
    <w:rsid w:val="00147319"/>
    <w:rsid w:val="0015147F"/>
    <w:rsid w:val="00152376"/>
    <w:rsid w:val="00156937"/>
    <w:rsid w:val="00181524"/>
    <w:rsid w:val="001A2FB0"/>
    <w:rsid w:val="001C58E6"/>
    <w:rsid w:val="001E6198"/>
    <w:rsid w:val="001E6F94"/>
    <w:rsid w:val="001F2400"/>
    <w:rsid w:val="00202DB5"/>
    <w:rsid w:val="00213EE9"/>
    <w:rsid w:val="0023752A"/>
    <w:rsid w:val="00243148"/>
    <w:rsid w:val="0025022E"/>
    <w:rsid w:val="00261ACB"/>
    <w:rsid w:val="0026264C"/>
    <w:rsid w:val="0026749C"/>
    <w:rsid w:val="00274C6F"/>
    <w:rsid w:val="0027585C"/>
    <w:rsid w:val="0028106F"/>
    <w:rsid w:val="00286038"/>
    <w:rsid w:val="002909A7"/>
    <w:rsid w:val="00294A3F"/>
    <w:rsid w:val="002957C7"/>
    <w:rsid w:val="002C1770"/>
    <w:rsid w:val="002C36CE"/>
    <w:rsid w:val="002C7E8C"/>
    <w:rsid w:val="002D6924"/>
    <w:rsid w:val="002E32B8"/>
    <w:rsid w:val="002E43CA"/>
    <w:rsid w:val="002E48BE"/>
    <w:rsid w:val="002F438E"/>
    <w:rsid w:val="0030522C"/>
    <w:rsid w:val="0030730E"/>
    <w:rsid w:val="00314E7A"/>
    <w:rsid w:val="00316B27"/>
    <w:rsid w:val="00323ABD"/>
    <w:rsid w:val="0035010F"/>
    <w:rsid w:val="0035081C"/>
    <w:rsid w:val="003628B9"/>
    <w:rsid w:val="003677FE"/>
    <w:rsid w:val="00384B72"/>
    <w:rsid w:val="00387D72"/>
    <w:rsid w:val="00392E9E"/>
    <w:rsid w:val="003A3383"/>
    <w:rsid w:val="003C0A8B"/>
    <w:rsid w:val="003D70F2"/>
    <w:rsid w:val="003F7081"/>
    <w:rsid w:val="003F7A33"/>
    <w:rsid w:val="00423078"/>
    <w:rsid w:val="004263DE"/>
    <w:rsid w:val="004450B7"/>
    <w:rsid w:val="00470574"/>
    <w:rsid w:val="00475F7C"/>
    <w:rsid w:val="00480A9D"/>
    <w:rsid w:val="004A35C9"/>
    <w:rsid w:val="004C695F"/>
    <w:rsid w:val="004D1458"/>
    <w:rsid w:val="004D23E2"/>
    <w:rsid w:val="004F1804"/>
    <w:rsid w:val="0050042F"/>
    <w:rsid w:val="00512191"/>
    <w:rsid w:val="005125B5"/>
    <w:rsid w:val="0052037C"/>
    <w:rsid w:val="00535DD8"/>
    <w:rsid w:val="005360C5"/>
    <w:rsid w:val="005426EE"/>
    <w:rsid w:val="00546E2C"/>
    <w:rsid w:val="00565025"/>
    <w:rsid w:val="00592753"/>
    <w:rsid w:val="00594ED7"/>
    <w:rsid w:val="005B1CCA"/>
    <w:rsid w:val="005B3F4B"/>
    <w:rsid w:val="005E17B6"/>
    <w:rsid w:val="005E2CF6"/>
    <w:rsid w:val="00600610"/>
    <w:rsid w:val="00602868"/>
    <w:rsid w:val="0060709A"/>
    <w:rsid w:val="00610A7B"/>
    <w:rsid w:val="00613B84"/>
    <w:rsid w:val="00616A07"/>
    <w:rsid w:val="006251C7"/>
    <w:rsid w:val="00630642"/>
    <w:rsid w:val="00646E17"/>
    <w:rsid w:val="00651CCD"/>
    <w:rsid w:val="00652AF7"/>
    <w:rsid w:val="006572B3"/>
    <w:rsid w:val="006623DD"/>
    <w:rsid w:val="00675EFB"/>
    <w:rsid w:val="006B2BD2"/>
    <w:rsid w:val="006C24D5"/>
    <w:rsid w:val="006D47E8"/>
    <w:rsid w:val="006D772E"/>
    <w:rsid w:val="006E57C2"/>
    <w:rsid w:val="006E596A"/>
    <w:rsid w:val="00711E4D"/>
    <w:rsid w:val="00715FA5"/>
    <w:rsid w:val="00720BFB"/>
    <w:rsid w:val="00721A51"/>
    <w:rsid w:val="007242F9"/>
    <w:rsid w:val="00735EDE"/>
    <w:rsid w:val="00745A4D"/>
    <w:rsid w:val="00751C8C"/>
    <w:rsid w:val="00756350"/>
    <w:rsid w:val="007607D8"/>
    <w:rsid w:val="0076171E"/>
    <w:rsid w:val="00762E0D"/>
    <w:rsid w:val="00782DF5"/>
    <w:rsid w:val="00793D51"/>
    <w:rsid w:val="00795192"/>
    <w:rsid w:val="007A416D"/>
    <w:rsid w:val="007C16E7"/>
    <w:rsid w:val="007C2ECF"/>
    <w:rsid w:val="007D294F"/>
    <w:rsid w:val="007E33F2"/>
    <w:rsid w:val="007E467E"/>
    <w:rsid w:val="00803CD4"/>
    <w:rsid w:val="00806E82"/>
    <w:rsid w:val="00820FFC"/>
    <w:rsid w:val="00822480"/>
    <w:rsid w:val="00826284"/>
    <w:rsid w:val="00864C2B"/>
    <w:rsid w:val="0086616A"/>
    <w:rsid w:val="008675C9"/>
    <w:rsid w:val="00874529"/>
    <w:rsid w:val="00894E67"/>
    <w:rsid w:val="008A3FC8"/>
    <w:rsid w:val="008B276A"/>
    <w:rsid w:val="008E72B6"/>
    <w:rsid w:val="008F1013"/>
    <w:rsid w:val="00902DC3"/>
    <w:rsid w:val="009446A2"/>
    <w:rsid w:val="00945078"/>
    <w:rsid w:val="0094640E"/>
    <w:rsid w:val="009602D4"/>
    <w:rsid w:val="00982102"/>
    <w:rsid w:val="009847D2"/>
    <w:rsid w:val="009848B9"/>
    <w:rsid w:val="00984BA6"/>
    <w:rsid w:val="009958CC"/>
    <w:rsid w:val="009959B5"/>
    <w:rsid w:val="009A3C8E"/>
    <w:rsid w:val="009B33DE"/>
    <w:rsid w:val="009B5D93"/>
    <w:rsid w:val="009D4180"/>
    <w:rsid w:val="009F0664"/>
    <w:rsid w:val="00A06F2A"/>
    <w:rsid w:val="00A11515"/>
    <w:rsid w:val="00A11FE4"/>
    <w:rsid w:val="00A17370"/>
    <w:rsid w:val="00A25594"/>
    <w:rsid w:val="00A36932"/>
    <w:rsid w:val="00A43143"/>
    <w:rsid w:val="00A5124C"/>
    <w:rsid w:val="00A56761"/>
    <w:rsid w:val="00A67C43"/>
    <w:rsid w:val="00A7027E"/>
    <w:rsid w:val="00A7226C"/>
    <w:rsid w:val="00A94656"/>
    <w:rsid w:val="00A9483A"/>
    <w:rsid w:val="00A9502C"/>
    <w:rsid w:val="00AC6973"/>
    <w:rsid w:val="00AC6CBA"/>
    <w:rsid w:val="00AD29D1"/>
    <w:rsid w:val="00AD4F79"/>
    <w:rsid w:val="00AE14AC"/>
    <w:rsid w:val="00AF06E6"/>
    <w:rsid w:val="00AF4A5E"/>
    <w:rsid w:val="00B07F6F"/>
    <w:rsid w:val="00B1456A"/>
    <w:rsid w:val="00B35A23"/>
    <w:rsid w:val="00B460FB"/>
    <w:rsid w:val="00B63E7A"/>
    <w:rsid w:val="00B74D43"/>
    <w:rsid w:val="00B804DC"/>
    <w:rsid w:val="00B91161"/>
    <w:rsid w:val="00B93DCF"/>
    <w:rsid w:val="00BA1FEB"/>
    <w:rsid w:val="00BA7265"/>
    <w:rsid w:val="00BC4DC8"/>
    <w:rsid w:val="00BC50D6"/>
    <w:rsid w:val="00BE62D7"/>
    <w:rsid w:val="00BF3831"/>
    <w:rsid w:val="00C02C12"/>
    <w:rsid w:val="00C05CE3"/>
    <w:rsid w:val="00C25FF5"/>
    <w:rsid w:val="00C2792D"/>
    <w:rsid w:val="00C30BBE"/>
    <w:rsid w:val="00C32B78"/>
    <w:rsid w:val="00C34F2D"/>
    <w:rsid w:val="00C54750"/>
    <w:rsid w:val="00C54A3F"/>
    <w:rsid w:val="00C5550D"/>
    <w:rsid w:val="00C81E61"/>
    <w:rsid w:val="00C87420"/>
    <w:rsid w:val="00C92A98"/>
    <w:rsid w:val="00CA3190"/>
    <w:rsid w:val="00CB14B3"/>
    <w:rsid w:val="00CB7045"/>
    <w:rsid w:val="00CC605A"/>
    <w:rsid w:val="00CD341E"/>
    <w:rsid w:val="00CE57A4"/>
    <w:rsid w:val="00CF0BDD"/>
    <w:rsid w:val="00D01E2A"/>
    <w:rsid w:val="00D0322E"/>
    <w:rsid w:val="00D13AFA"/>
    <w:rsid w:val="00D44BF5"/>
    <w:rsid w:val="00D45833"/>
    <w:rsid w:val="00D52C51"/>
    <w:rsid w:val="00D56C1F"/>
    <w:rsid w:val="00D615CE"/>
    <w:rsid w:val="00D6213A"/>
    <w:rsid w:val="00D64EA4"/>
    <w:rsid w:val="00D672B0"/>
    <w:rsid w:val="00D708CA"/>
    <w:rsid w:val="00D80034"/>
    <w:rsid w:val="00D90BEC"/>
    <w:rsid w:val="00DC44A2"/>
    <w:rsid w:val="00DE0497"/>
    <w:rsid w:val="00DE259A"/>
    <w:rsid w:val="00DE41AA"/>
    <w:rsid w:val="00E055D2"/>
    <w:rsid w:val="00E1214A"/>
    <w:rsid w:val="00E401F6"/>
    <w:rsid w:val="00E61535"/>
    <w:rsid w:val="00E67CD7"/>
    <w:rsid w:val="00E7228B"/>
    <w:rsid w:val="00E75D76"/>
    <w:rsid w:val="00E76A7B"/>
    <w:rsid w:val="00EA3E58"/>
    <w:rsid w:val="00EA54FD"/>
    <w:rsid w:val="00EB0283"/>
    <w:rsid w:val="00EB7E90"/>
    <w:rsid w:val="00ED302A"/>
    <w:rsid w:val="00ED6E2D"/>
    <w:rsid w:val="00EE1880"/>
    <w:rsid w:val="00EE3ACC"/>
    <w:rsid w:val="00EF1022"/>
    <w:rsid w:val="00EF3019"/>
    <w:rsid w:val="00F020A6"/>
    <w:rsid w:val="00F101EA"/>
    <w:rsid w:val="00F12864"/>
    <w:rsid w:val="00F15E9F"/>
    <w:rsid w:val="00F22F2B"/>
    <w:rsid w:val="00F2397A"/>
    <w:rsid w:val="00F329F5"/>
    <w:rsid w:val="00F47DA2"/>
    <w:rsid w:val="00F5466D"/>
    <w:rsid w:val="00F61072"/>
    <w:rsid w:val="00F64407"/>
    <w:rsid w:val="00F80542"/>
    <w:rsid w:val="00F92A97"/>
    <w:rsid w:val="00FA1D24"/>
    <w:rsid w:val="00FB3E05"/>
    <w:rsid w:val="00FB40E8"/>
    <w:rsid w:val="00FB5D87"/>
    <w:rsid w:val="00FB7E60"/>
    <w:rsid w:val="00FC6FFB"/>
    <w:rsid w:val="00FD3C28"/>
    <w:rsid w:val="00FD5D7C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69FBF41"/>
  <w15:docId w15:val="{A984DD56-8AAB-44FB-A26B-01EA298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4656"/>
    <w:pPr>
      <w:tabs>
        <w:tab w:val="left" w:pos="1428"/>
      </w:tabs>
      <w:spacing w:before="240" w:after="0" w:line="240" w:lineRule="auto"/>
      <w:outlineLvl w:val="0"/>
    </w:pPr>
    <w:rPr>
      <w:b/>
      <w:color w:val="808080" w:themeColor="background2"/>
      <w:sz w:val="36"/>
      <w:szCs w:val="36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DC44A2"/>
    <w:pPr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44A2"/>
    <w:pPr>
      <w:pBdr>
        <w:bottom w:val="single" w:sz="4" w:space="1" w:color="auto"/>
      </w:pBdr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rsid w:val="001E6F94"/>
    <w:rPr>
      <w:b/>
      <w:bCs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E6F9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874529"/>
    <w:pPr>
      <w:spacing w:after="0" w:line="240" w:lineRule="auto"/>
      <w:ind w:left="-2835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D5D7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B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7E8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C44A2"/>
    <w:rPr>
      <w:b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613B84"/>
    <w:rPr>
      <w:color w:val="656565" w:themeColor="followedHyperlink"/>
      <w:u w:val="single"/>
    </w:rPr>
  </w:style>
  <w:style w:type="paragraph" w:styleId="Akapitzlist">
    <w:name w:val="List Paragraph"/>
    <w:basedOn w:val="Normalny"/>
    <w:qFormat/>
    <w:rsid w:val="00FD5D7C"/>
    <w:pPr>
      <w:numPr>
        <w:numId w:val="3"/>
      </w:numPr>
      <w:spacing w:after="120"/>
      <w:ind w:left="568" w:right="284" w:hanging="284"/>
      <w:contextualSpacing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4656"/>
    <w:rPr>
      <w:b/>
      <w:color w:val="808080" w:themeColor="background2"/>
      <w:sz w:val="36"/>
      <w:szCs w:val="3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1161"/>
    <w:pPr>
      <w:ind w:left="1134" w:right="1134"/>
    </w:pPr>
    <w:rPr>
      <w:i/>
      <w:iCs/>
      <w:color w:val="0041C0" w:themeColor="accent2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B91161"/>
    <w:rPr>
      <w:i/>
      <w:iCs/>
      <w:color w:val="0041C0" w:themeColor="accent2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6F94"/>
    <w:rPr>
      <w:b/>
      <w:bCs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C44A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Embargo">
    <w:name w:val="Embargo"/>
    <w:basedOn w:val="Normalny"/>
    <w:qFormat/>
    <w:rsid w:val="000876C6"/>
    <w:pPr>
      <w:spacing w:after="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qFormat/>
    <w:rsid w:val="00036641"/>
    <w:rPr>
      <w:rFonts w:ascii="Calibri" w:eastAsia="Calibri" w:hAnsi="Calibri" w:cs="Calibri"/>
      <w:color w:val="0041C0" w:themeColor="accent2"/>
      <w:sz w:val="22"/>
      <w:szCs w:val="22"/>
    </w:rPr>
  </w:style>
  <w:style w:type="paragraph" w:customStyle="1" w:styleId="Footnote">
    <w:name w:val="Footnote"/>
    <w:qFormat/>
    <w:rsid w:val="00FD5D7C"/>
    <w:pPr>
      <w:tabs>
        <w:tab w:val="left" w:pos="392"/>
      </w:tabs>
      <w:spacing w:after="0" w:line="240" w:lineRule="auto"/>
    </w:pPr>
    <w:rPr>
      <w:color w:val="808080" w:themeColor="background2"/>
      <w:sz w:val="18"/>
      <w:lang w:val="en-US"/>
    </w:rPr>
  </w:style>
  <w:style w:type="table" w:styleId="Tabela-Siatka">
    <w:name w:val="Table Grid"/>
    <w:basedOn w:val="Standardowy"/>
    <w:uiPriority w:val="39"/>
    <w:rsid w:val="0042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D51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82DF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70574"/>
    <w:pPr>
      <w:spacing w:after="0" w:line="240" w:lineRule="auto"/>
    </w:pPr>
    <w:rPr>
      <w:rFonts w:ascii="Arial" w:hAnsi="Arial"/>
      <w:b/>
      <w:sz w:val="28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0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0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0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0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64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6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64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6BA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D6213A"/>
  </w:style>
  <w:style w:type="paragraph" w:customStyle="1" w:styleId="SUBHEADLINEBOLD">
    <w:name w:val="SUBHEADLINE BOLD"/>
    <w:basedOn w:val="Normalny"/>
    <w:uiPriority w:val="2"/>
    <w:qFormat/>
    <w:rsid w:val="0030522C"/>
    <w:pPr>
      <w:spacing w:before="260" w:after="0" w:line="240" w:lineRule="auto"/>
      <w:ind w:left="851"/>
    </w:pPr>
    <w:rPr>
      <w:rFonts w:ascii="Arial Narrow" w:hAnsi="Arial Narrow" w:cs="Times New Roman"/>
      <w:b/>
      <w:bCs/>
      <w:caps/>
      <w:color w:val="000000"/>
      <w:sz w:val="28"/>
      <w:szCs w:val="32"/>
      <w:lang w:val="de-CH" w:eastAsia="de-CH"/>
    </w:rPr>
  </w:style>
  <w:style w:type="character" w:customStyle="1" w:styleId="hiddenspellerror">
    <w:name w:val="hiddenspellerror"/>
    <w:basedOn w:val="Domylnaczcionkaakapitu"/>
    <w:rsid w:val="00F80542"/>
  </w:style>
  <w:style w:type="character" w:customStyle="1" w:styleId="hwtze">
    <w:name w:val="hwtze"/>
    <w:basedOn w:val="Domylnaczcionkaakapitu"/>
    <w:rsid w:val="00F8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nasonic.com/globa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idYqyHwjfj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.tl/t-4AEoF8no2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side_black90_16_9_14_2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FFF"/>
      </a:accent1>
      <a:accent2>
        <a:srgbClr val="0041C0"/>
      </a:accent2>
      <a:accent3>
        <a:srgbClr val="FFFFFF"/>
      </a:accent3>
      <a:accent4>
        <a:srgbClr val="000000"/>
      </a:accent4>
      <a:accent5>
        <a:srgbClr val="FFFFFF"/>
      </a:accent5>
      <a:accent6>
        <a:srgbClr val="003AAE"/>
      </a:accent6>
      <a:hlink>
        <a:srgbClr val="D4D4D4"/>
      </a:hlink>
      <a:folHlink>
        <a:srgbClr val="656565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9837BEAB8F9429128B1900CE65FB2" ma:contentTypeVersion="16" ma:contentTypeDescription="Ein neues Dokument erstellen." ma:contentTypeScope="" ma:versionID="a608a125757587f549e512700a4c4c8b">
  <xsd:schema xmlns:xsd="http://www.w3.org/2001/XMLSchema" xmlns:xs="http://www.w3.org/2001/XMLSchema" xmlns:p="http://schemas.microsoft.com/office/2006/metadata/properties" xmlns:ns2="6efdc1eb-a01a-4383-8a06-a32b8eeca394" xmlns:ns3="f0174746-6ddf-421f-9176-09452cf1e33f" targetNamespace="http://schemas.microsoft.com/office/2006/metadata/properties" ma:root="true" ma:fieldsID="640ad13d5ac4f20e6bf61e948c2502dd" ns2:_="" ns3:_="">
    <xsd:import namespace="6efdc1eb-a01a-4383-8a06-a32b8eeca394"/>
    <xsd:import namespace="f0174746-6ddf-421f-9176-09452cf1e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dc1eb-a01a-4383-8a06-a32b8eec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7dfb56-bf7b-430a-bfbc-15c37eb1c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4746-6ddf-421f-9176-09452cf1e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e1f1a6-f8a7-4031-8424-3c0cba4ceb8e}" ma:internalName="TaxCatchAll" ma:showField="CatchAllData" ma:web="f0174746-6ddf-421f-9176-09452cf1e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dc1eb-a01a-4383-8a06-a32b8eeca394">
      <Terms xmlns="http://schemas.microsoft.com/office/infopath/2007/PartnerControls"/>
    </lcf76f155ced4ddcb4097134ff3c332f>
    <TaxCatchAll xmlns="f0174746-6ddf-421f-9176-09452cf1e33f" xsi:nil="true"/>
  </documentManagement>
</p:properties>
</file>

<file path=customXml/itemProps1.xml><?xml version="1.0" encoding="utf-8"?>
<ds:datastoreItem xmlns:ds="http://schemas.openxmlformats.org/officeDocument/2006/customXml" ds:itemID="{C8E880A3-3726-4907-AE81-139ED689F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68700-5E2C-4816-94A2-678602BA6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1E18D-0178-4600-BC78-17B0619D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dc1eb-a01a-4383-8a06-a32b8eeca394"/>
    <ds:schemaRef ds:uri="f0174746-6ddf-421f-9176-09452cf1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066B7F-E3E2-40EA-8E73-6B45DD98E358}">
  <ds:schemaRefs>
    <ds:schemaRef ds:uri="http://schemas.microsoft.com/office/2006/metadata/properties"/>
    <ds:schemaRef ds:uri="http://schemas.microsoft.com/office/infopath/2007/PartnerControls"/>
    <ds:schemaRef ds:uri="6efdc1eb-a01a-4383-8a06-a32b8eeca394"/>
    <ds:schemaRef ds:uri="f0174746-6ddf-421f-9176-09452cf1e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パナソニック株式会社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Weisse | i-pointing</dc:creator>
  <cp:lastModifiedBy>MORE-CA</cp:lastModifiedBy>
  <cp:revision>3</cp:revision>
  <cp:lastPrinted>2018-05-08T14:03:00Z</cp:lastPrinted>
  <dcterms:created xsi:type="dcterms:W3CDTF">2022-11-21T11:49:00Z</dcterms:created>
  <dcterms:modified xsi:type="dcterms:W3CDTF">2022-11-22T14:22:00Z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0x0101008109837BEAB8F9429128B1900CE65FB2</vt:lpwstr>
  </property>
  <property fmtid="{D5CDD505-2E9C-101B-9397-08002B2CF9AE}" pid="3" name="MediaServiceImageTags">
    <vt:lpwstr/>
  </property>
</Properties>
</file>